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03" w:rsidRDefault="00983EC0">
      <w:pPr>
        <w:spacing w:line="1420" w:lineRule="exact"/>
        <w:jc w:val="distribute"/>
        <w:rPr>
          <w:rFonts w:ascii="方正小标宋简体" w:eastAsia="方正小标宋简体" w:hAnsi="方正小标宋简体" w:cs="方正小标宋简体"/>
          <w:color w:val="FF0000"/>
          <w:spacing w:val="-51"/>
          <w:w w:val="64"/>
          <w:sz w:val="90"/>
          <w:szCs w:val="90"/>
        </w:rPr>
      </w:pPr>
      <w:r>
        <w:rPr>
          <w:rFonts w:ascii="方正小标宋简体" w:eastAsia="方正小标宋简体" w:hAnsi="方正小标宋简体" w:cs="方正小标宋简体" w:hint="eastAsia"/>
          <w:color w:val="FF0000"/>
          <w:spacing w:val="-20"/>
          <w:w w:val="65"/>
          <w:kern w:val="0"/>
          <w:sz w:val="96"/>
          <w:szCs w:val="96"/>
        </w:rPr>
        <w:t>上杭县总工会</w:t>
      </w:r>
    </w:p>
    <w:p w:rsidR="00B34603" w:rsidRDefault="00983EC0">
      <w:pPr>
        <w:spacing w:line="1420" w:lineRule="exact"/>
        <w:jc w:val="distribute"/>
        <w:rPr>
          <w:rFonts w:ascii="方正小标宋简体" w:eastAsia="方正小标宋简体" w:hAnsi="方正小标宋简体" w:cs="方正小标宋简体"/>
          <w:color w:val="FF0000"/>
          <w:spacing w:val="-51"/>
          <w:w w:val="64"/>
          <w:sz w:val="90"/>
          <w:szCs w:val="90"/>
        </w:rPr>
      </w:pPr>
      <w:r>
        <w:rPr>
          <w:rFonts w:ascii="方正小标宋简体" w:eastAsia="方正小标宋简体" w:hAnsi="方正小标宋简体" w:cs="方正小标宋简体" w:hint="eastAsia"/>
          <w:color w:val="FF0000"/>
          <w:spacing w:val="-51"/>
          <w:w w:val="64"/>
          <w:sz w:val="90"/>
          <w:szCs w:val="90"/>
        </w:rPr>
        <w:t>中共上杭县委县直机关工作委员会</w:t>
      </w:r>
    </w:p>
    <w:p w:rsidR="00B34603" w:rsidRDefault="00983EC0">
      <w:pPr>
        <w:spacing w:line="1420" w:lineRule="exact"/>
        <w:jc w:val="distribute"/>
        <w:rPr>
          <w:rFonts w:ascii="方正小标宋简体" w:eastAsia="方正小标宋简体" w:hAnsi="方正小标宋简体" w:cs="方正小标宋简体"/>
          <w:color w:val="FF0000"/>
          <w:spacing w:val="-51"/>
          <w:w w:val="64"/>
          <w:sz w:val="90"/>
          <w:szCs w:val="90"/>
        </w:rPr>
      </w:pPr>
      <w:r>
        <w:rPr>
          <w:rFonts w:ascii="方正小标宋简体" w:eastAsia="方正小标宋简体" w:hAnsi="方正小标宋简体" w:cs="方正小标宋简体" w:hint="eastAsia"/>
          <w:color w:val="FF0000"/>
          <w:spacing w:val="-51"/>
          <w:w w:val="64"/>
          <w:sz w:val="90"/>
          <w:szCs w:val="90"/>
        </w:rPr>
        <w:t>中共上杭县委精神文明建设办公室</w:t>
      </w:r>
    </w:p>
    <w:p w:rsidR="00B34603" w:rsidRDefault="00983EC0">
      <w:pPr>
        <w:spacing w:line="1420" w:lineRule="exact"/>
        <w:jc w:val="distribute"/>
        <w:rPr>
          <w:rFonts w:ascii="仿宋_GB2312" w:eastAsia="仿宋_GB2312" w:hAnsi="仿宋_GB2312" w:cs="仿宋_GB2312"/>
          <w:sz w:val="32"/>
          <w:szCs w:val="32"/>
        </w:rPr>
      </w:pPr>
      <w:r>
        <w:rPr>
          <w:rFonts w:ascii="方正小标宋简体" w:eastAsia="方正小标宋简体" w:hAnsi="方正小标宋简体" w:cs="方正小标宋简体" w:hint="eastAsia"/>
          <w:color w:val="FF0000"/>
          <w:spacing w:val="-51"/>
          <w:w w:val="64"/>
          <w:sz w:val="90"/>
          <w:szCs w:val="90"/>
        </w:rPr>
        <w:t>上杭县文化体育和旅游局</w:t>
      </w:r>
    </w:p>
    <w:p w:rsidR="00B34603" w:rsidRDefault="00B34603" w:rsidP="00151EFB">
      <w:pPr>
        <w:spacing w:afterLines="50" w:line="560" w:lineRule="exact"/>
        <w:jc w:val="center"/>
        <w:rPr>
          <w:rFonts w:ascii="仿宋_GB2312" w:eastAsia="仿宋_GB2312" w:hAnsi="仿宋_GB2312" w:cs="仿宋_GB2312"/>
          <w:sz w:val="32"/>
          <w:szCs w:val="32"/>
        </w:rPr>
      </w:pPr>
    </w:p>
    <w:p w:rsidR="00B34603" w:rsidRDefault="00983EC0" w:rsidP="00151EFB">
      <w:pPr>
        <w:spacing w:afterLines="50"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杭工〔2021〕10号</w:t>
      </w:r>
    </w:p>
    <w:p w:rsidR="00B34603" w:rsidRDefault="00151F28" w:rsidP="00151EFB">
      <w:pPr>
        <w:spacing w:afterLines="50" w:line="540" w:lineRule="exact"/>
        <w:jc w:val="center"/>
        <w:rPr>
          <w:rFonts w:ascii="方正小标宋简体" w:eastAsia="方正小标宋简体" w:hAnsi="方正小标宋简体" w:cs="方正小标宋简体"/>
          <w:w w:val="90"/>
          <w:sz w:val="44"/>
          <w:szCs w:val="44"/>
        </w:rPr>
      </w:pPr>
      <w:r w:rsidRPr="00151F28">
        <w:rPr>
          <w:sz w:val="32"/>
        </w:rPr>
        <w:pict>
          <v:line id="_x0000_s1026" style="position:absolute;left:0;text-align:left;flip:y;z-index:251659264" from="-.45pt,5.15pt" to="451.5pt,5.75pt" o:gfxdata="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omFtYAAAAHAQAADwAAAAAAAAABACAAAAAiAAAA&#10;ZHJzL2Rvd25yZXYueG1sUEsBAhQAFAAAAAgAh07iQHFjRscJAgAAAAQAAA4AAAAAAAAAAQAgAAAA&#10;JQEAAGRycy9lMm9Eb2MueG1sUEsFBgAAAAAGAAYAWQEAAKAFAAAAAA==&#10;" strokecolor="red" strokeweight="3pt"/>
        </w:pict>
      </w:r>
    </w:p>
    <w:p w:rsidR="00B34603" w:rsidRDefault="00983EC0" w:rsidP="0033020B">
      <w:pPr>
        <w:spacing w:line="500" w:lineRule="exact"/>
        <w:jc w:val="center"/>
        <w:rPr>
          <w:rFonts w:ascii="方正小标宋简体" w:eastAsia="方正小标宋简体" w:hAnsi="宋体"/>
          <w:w w:val="95"/>
          <w:sz w:val="44"/>
          <w:szCs w:val="44"/>
        </w:rPr>
      </w:pPr>
      <w:r>
        <w:rPr>
          <w:rFonts w:ascii="方正小标宋简体" w:eastAsia="方正小标宋简体" w:hAnsi="宋体" w:hint="eastAsia"/>
          <w:w w:val="95"/>
          <w:sz w:val="44"/>
          <w:szCs w:val="44"/>
        </w:rPr>
        <w:t>关于举办“迎百年华诞·展职工风采”</w:t>
      </w:r>
    </w:p>
    <w:p w:rsidR="00B34603" w:rsidRDefault="00983EC0" w:rsidP="0033020B">
      <w:pPr>
        <w:spacing w:line="500" w:lineRule="exact"/>
        <w:jc w:val="center"/>
        <w:rPr>
          <w:rFonts w:ascii="方正小标宋简体" w:eastAsia="方正小标宋简体" w:hAnsi="宋体"/>
          <w:w w:val="95"/>
          <w:sz w:val="44"/>
          <w:szCs w:val="44"/>
        </w:rPr>
      </w:pPr>
      <w:r>
        <w:rPr>
          <w:rFonts w:ascii="方正小标宋简体" w:eastAsia="方正小标宋简体" w:hAnsi="宋体" w:hint="eastAsia"/>
          <w:w w:val="95"/>
          <w:sz w:val="44"/>
          <w:szCs w:val="44"/>
        </w:rPr>
        <w:t>全县干部职工围棋比赛的通知</w:t>
      </w:r>
    </w:p>
    <w:p w:rsidR="00B34603" w:rsidRDefault="00B34603" w:rsidP="0033020B">
      <w:pPr>
        <w:spacing w:line="500" w:lineRule="exact"/>
        <w:jc w:val="center"/>
        <w:rPr>
          <w:rFonts w:ascii="方正小标宋简体" w:eastAsia="方正小标宋简体" w:hAnsi="宋体"/>
          <w:sz w:val="44"/>
          <w:szCs w:val="44"/>
        </w:rPr>
      </w:pPr>
    </w:p>
    <w:p w:rsidR="00B34603" w:rsidRDefault="00983EC0" w:rsidP="0033020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各产业（系统）工会、工会联合会、基层工会：</w:t>
      </w:r>
    </w:p>
    <w:p w:rsidR="00B34603" w:rsidRDefault="00983EC0" w:rsidP="0033020B">
      <w:pPr>
        <w:spacing w:line="500" w:lineRule="exact"/>
        <w:ind w:firstLineChars="200" w:firstLine="640"/>
        <w:textAlignment w:val="baseline"/>
        <w:rPr>
          <w:rStyle w:val="NormalCharacter"/>
          <w:rFonts w:ascii="仿宋_GB2312" w:eastAsia="仿宋_GB2312" w:hAnsi="仿宋_GB2312" w:cs="仿宋_GB2312"/>
          <w:sz w:val="32"/>
          <w:szCs w:val="32"/>
        </w:rPr>
      </w:pPr>
      <w:r>
        <w:rPr>
          <w:rFonts w:ascii="仿宋_GB2312" w:eastAsia="仿宋_GB2312" w:hAnsi="仿宋_GB2312" w:cs="仿宋_GB2312" w:hint="eastAsia"/>
          <w:sz w:val="32"/>
          <w:szCs w:val="32"/>
        </w:rPr>
        <w:t>为传承红色基因，弘扬体育精神，丰富干部职工的文体生活，以良好的精神面貌迎接建党百年华诞，为打造有温度的幸福上杭凝心聚力，上杭县总工会、中共上杭县委县直机关工作委员会、中共上杭县委精神文明建设办公室、上杭县文化体育和旅游局决定联合举办“迎百年华诞·展职工风采”</w:t>
      </w:r>
      <w:r>
        <w:rPr>
          <w:rStyle w:val="NormalCharacter"/>
          <w:rFonts w:ascii="仿宋_GB2312" w:eastAsia="仿宋_GB2312" w:hAnsi="仿宋_GB2312" w:cs="仿宋_GB2312" w:hint="eastAsia"/>
          <w:sz w:val="32"/>
          <w:szCs w:val="32"/>
        </w:rPr>
        <w:t>全县干部职工围棋比赛，现将有关事项通知如下：</w:t>
      </w:r>
    </w:p>
    <w:p w:rsidR="00B34603" w:rsidRDefault="00983EC0" w:rsidP="0033020B">
      <w:pPr>
        <w:spacing w:line="48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lastRenderedPageBreak/>
        <w:t>一、比赛时间：</w:t>
      </w:r>
      <w:r>
        <w:rPr>
          <w:rFonts w:ascii="仿宋_GB2312" w:eastAsia="仿宋_GB2312" w:hAnsi="仿宋_GB2312" w:cs="仿宋_GB2312" w:hint="eastAsia"/>
          <w:sz w:val="32"/>
          <w:szCs w:val="32"/>
        </w:rPr>
        <w:t>2021年4月29日</w:t>
      </w:r>
    </w:p>
    <w:p w:rsidR="00B34603" w:rsidRDefault="00983EC0" w:rsidP="0033020B">
      <w:pPr>
        <w:spacing w:line="480" w:lineRule="exact"/>
        <w:ind w:firstLineChars="900" w:firstLine="2588"/>
        <w:textAlignment w:val="baseline"/>
        <w:rPr>
          <w:rStyle w:val="NormalCharacter"/>
          <w:rFonts w:ascii="仿宋_GB2312" w:eastAsia="仿宋_GB2312" w:hAnsi="仿宋_GB2312" w:cs="仿宋_GB2312"/>
          <w:w w:val="90"/>
          <w:sz w:val="32"/>
          <w:szCs w:val="32"/>
        </w:rPr>
      </w:pPr>
      <w:r>
        <w:rPr>
          <w:rStyle w:val="NormalCharacter"/>
          <w:rFonts w:ascii="仿宋_GB2312" w:eastAsia="仿宋_GB2312" w:hAnsi="仿宋_GB2312" w:cs="仿宋_GB2312" w:hint="eastAsia"/>
          <w:w w:val="90"/>
          <w:sz w:val="32"/>
          <w:szCs w:val="32"/>
        </w:rPr>
        <w:t>（开幕式时间：4月29日 上午8时40分）</w:t>
      </w:r>
    </w:p>
    <w:p w:rsidR="00B34603" w:rsidRDefault="00983EC0" w:rsidP="0033020B">
      <w:pPr>
        <w:spacing w:line="480" w:lineRule="exact"/>
        <w:ind w:firstLineChars="200" w:firstLine="640"/>
        <w:rPr>
          <w:rFonts w:ascii="仿宋_GB2312" w:eastAsia="黑体" w:hAnsi="仿宋_GB2312" w:cs="仿宋_GB2312"/>
          <w:b/>
          <w:bCs/>
          <w:w w:val="80"/>
          <w:sz w:val="32"/>
          <w:szCs w:val="32"/>
        </w:rPr>
      </w:pPr>
      <w:r>
        <w:rPr>
          <w:rFonts w:ascii="黑体" w:eastAsia="黑体" w:hAnsi="黑体" w:cs="黑体" w:hint="eastAsia"/>
          <w:bCs/>
          <w:sz w:val="32"/>
          <w:szCs w:val="32"/>
        </w:rPr>
        <w:t>二、比赛地点：</w:t>
      </w:r>
      <w:r>
        <w:rPr>
          <w:rFonts w:ascii="仿宋_GB2312" w:eastAsia="仿宋_GB2312" w:hAnsi="仿宋_GB2312" w:cs="仿宋_GB2312" w:hint="eastAsia"/>
          <w:sz w:val="32"/>
          <w:szCs w:val="32"/>
        </w:rPr>
        <w:t>孔庙</w:t>
      </w:r>
    </w:p>
    <w:p w:rsidR="00B34603" w:rsidRDefault="00983EC0" w:rsidP="0033020B">
      <w:pPr>
        <w:spacing w:line="480" w:lineRule="exact"/>
        <w:ind w:firstLineChars="200" w:firstLine="640"/>
        <w:textAlignment w:val="baseline"/>
        <w:rPr>
          <w:rStyle w:val="NormalCharacter"/>
          <w:rFonts w:ascii="黑体" w:eastAsia="黑体" w:hAnsi="黑体" w:cs="黑体"/>
          <w:bCs/>
          <w:sz w:val="32"/>
          <w:szCs w:val="32"/>
        </w:rPr>
      </w:pPr>
      <w:r>
        <w:rPr>
          <w:rFonts w:ascii="黑体" w:eastAsia="黑体" w:hAnsi="黑体" w:cs="黑体" w:hint="eastAsia"/>
          <w:bCs/>
          <w:sz w:val="32"/>
          <w:szCs w:val="32"/>
        </w:rPr>
        <w:t>三、</w:t>
      </w:r>
      <w:r>
        <w:rPr>
          <w:rStyle w:val="NormalCharacter"/>
          <w:rFonts w:ascii="黑体" w:eastAsia="黑体" w:hAnsi="黑体" w:cs="黑体"/>
          <w:bCs/>
          <w:sz w:val="32"/>
          <w:szCs w:val="32"/>
        </w:rPr>
        <w:t>比赛项目</w:t>
      </w:r>
    </w:p>
    <w:p w:rsidR="00B34603" w:rsidRDefault="00983EC0" w:rsidP="0033020B">
      <w:pPr>
        <w:spacing w:line="480" w:lineRule="exact"/>
        <w:ind w:firstLineChars="200" w:firstLine="643"/>
        <w:textAlignment w:val="baseline"/>
        <w:rPr>
          <w:rStyle w:val="NormalCharacter"/>
          <w:rFonts w:ascii="楷体_GB2312" w:eastAsia="楷体_GB2312" w:hAnsi="楷体_GB2312" w:cs="楷体_GB2312"/>
          <w:b/>
          <w:bCs/>
          <w:sz w:val="32"/>
          <w:szCs w:val="32"/>
        </w:rPr>
      </w:pPr>
      <w:r>
        <w:rPr>
          <w:rStyle w:val="NormalCharacter"/>
          <w:rFonts w:ascii="楷体_GB2312" w:eastAsia="楷体_GB2312" w:hAnsi="楷体_GB2312" w:cs="楷体_GB2312" w:hint="eastAsia"/>
          <w:b/>
          <w:bCs/>
          <w:sz w:val="32"/>
          <w:szCs w:val="32"/>
        </w:rPr>
        <w:t>1.个人赛</w:t>
      </w:r>
    </w:p>
    <w:p w:rsidR="00B34603" w:rsidRDefault="00983EC0" w:rsidP="0033020B">
      <w:pPr>
        <w:pStyle w:val="a3"/>
        <w:spacing w:before="0" w:beforeAutospacing="0" w:after="0" w:afterAutospacing="0" w:line="480" w:lineRule="exact"/>
        <w:ind w:firstLineChars="200" w:firstLine="643"/>
        <w:jc w:val="both"/>
        <w:rPr>
          <w:rFonts w:ascii="黑体" w:eastAsia="黑体" w:hAnsi="黑体" w:cs="黑体"/>
          <w:bCs/>
          <w:kern w:val="2"/>
          <w:sz w:val="32"/>
          <w:szCs w:val="32"/>
        </w:rPr>
      </w:pPr>
      <w:r>
        <w:rPr>
          <w:rFonts w:ascii="仿宋_GB2312" w:eastAsia="仿宋_GB2312" w:hAnsi="仿宋_GB2312" w:cs="仿宋_GB2312" w:hint="eastAsia"/>
          <w:b/>
          <w:bCs/>
          <w:sz w:val="32"/>
          <w:szCs w:val="32"/>
          <w:lang w:val="zh-CN"/>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lang w:val="zh-CN"/>
        </w:rPr>
        <w:t>）</w:t>
      </w:r>
      <w:r>
        <w:rPr>
          <w:rFonts w:ascii="仿宋_GB2312" w:eastAsia="仿宋_GB2312" w:hAnsi="仿宋_GB2312" w:cs="仿宋_GB2312" w:hint="eastAsia"/>
          <w:b/>
          <w:bCs/>
          <w:sz w:val="32"/>
          <w:szCs w:val="32"/>
        </w:rPr>
        <w:t>男子组</w:t>
      </w:r>
    </w:p>
    <w:p w:rsidR="00B34603" w:rsidRDefault="00983EC0" w:rsidP="0033020B">
      <w:pPr>
        <w:spacing w:line="480" w:lineRule="exact"/>
        <w:ind w:firstLineChars="200" w:firstLine="643"/>
        <w:textAlignment w:val="baseline"/>
        <w:rPr>
          <w:rFonts w:ascii="仿宋_GB2312" w:eastAsia="仿宋_GB2312" w:hAnsi="仿宋_GB2312" w:cs="仿宋_GB2312"/>
          <w:sz w:val="32"/>
          <w:szCs w:val="32"/>
        </w:rPr>
      </w:pPr>
      <w:r>
        <w:rPr>
          <w:rFonts w:ascii="仿宋_GB2312" w:eastAsia="仿宋_GB2312" w:hAnsi="仿宋_GB2312" w:cs="仿宋_GB2312" w:hint="eastAsia"/>
          <w:b/>
          <w:bCs/>
          <w:sz w:val="32"/>
          <w:szCs w:val="32"/>
          <w:lang w:val="zh-CN"/>
        </w:rPr>
        <w:t>（</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lang w:val="zh-CN"/>
        </w:rPr>
        <w:t>）女子组</w:t>
      </w:r>
      <w:r>
        <w:rPr>
          <w:rFonts w:ascii="仿宋_GB2312" w:eastAsia="仿宋_GB2312" w:hAnsi="仿宋_GB2312" w:cs="仿宋_GB2312" w:hint="eastAsia"/>
          <w:sz w:val="32"/>
          <w:szCs w:val="32"/>
        </w:rPr>
        <w:t>[如参赛女子超过6人以上的（含6人）开设女子组，少于6人列入男子组一并参赛]</w:t>
      </w:r>
    </w:p>
    <w:p w:rsidR="00B34603" w:rsidRDefault="00983EC0" w:rsidP="0033020B">
      <w:pPr>
        <w:spacing w:line="480" w:lineRule="exact"/>
        <w:ind w:firstLineChars="200" w:firstLine="643"/>
        <w:textAlignment w:val="baseline"/>
        <w:rPr>
          <w:rStyle w:val="NormalCharacter"/>
          <w:rFonts w:ascii="楷体_GB2312" w:eastAsia="楷体_GB2312" w:hAnsi="楷体_GB2312" w:cs="楷体_GB2312"/>
          <w:b/>
          <w:bCs/>
          <w:sz w:val="32"/>
          <w:szCs w:val="32"/>
        </w:rPr>
      </w:pPr>
      <w:r>
        <w:rPr>
          <w:rStyle w:val="NormalCharacter"/>
          <w:rFonts w:ascii="楷体_GB2312" w:eastAsia="楷体_GB2312" w:hAnsi="楷体_GB2312" w:cs="楷体_GB2312" w:hint="eastAsia"/>
          <w:b/>
          <w:bCs/>
          <w:sz w:val="32"/>
          <w:szCs w:val="32"/>
        </w:rPr>
        <w:t>2.团体赛</w:t>
      </w:r>
    </w:p>
    <w:p w:rsidR="00B34603" w:rsidRDefault="00983EC0" w:rsidP="0033020B">
      <w:pPr>
        <w:spacing w:line="48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根据参赛队伍前三名参赛人员总成绩计算团体排名。</w:t>
      </w:r>
    </w:p>
    <w:p w:rsidR="00B34603" w:rsidRDefault="00983EC0" w:rsidP="0033020B">
      <w:pPr>
        <w:pStyle w:val="a3"/>
        <w:spacing w:before="0" w:beforeAutospacing="0" w:after="0" w:afterAutospacing="0" w:line="480" w:lineRule="exact"/>
        <w:ind w:firstLineChars="200" w:firstLine="640"/>
        <w:jc w:val="both"/>
        <w:rPr>
          <w:rFonts w:ascii="黑体" w:eastAsia="黑体" w:hAnsi="黑体" w:cs="黑体"/>
          <w:bCs/>
          <w:kern w:val="2"/>
          <w:sz w:val="32"/>
          <w:szCs w:val="32"/>
        </w:rPr>
      </w:pPr>
      <w:r>
        <w:rPr>
          <w:rFonts w:ascii="黑体" w:eastAsia="黑体" w:hAnsi="黑体" w:cs="黑体" w:hint="eastAsia"/>
          <w:bCs/>
          <w:kern w:val="2"/>
          <w:sz w:val="32"/>
          <w:szCs w:val="32"/>
        </w:rPr>
        <w:t>四、参赛资格</w:t>
      </w:r>
    </w:p>
    <w:p w:rsidR="00B34603" w:rsidRDefault="00983EC0" w:rsidP="0033020B">
      <w:pPr>
        <w:spacing w:line="48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bCs/>
          <w:sz w:val="32"/>
          <w:szCs w:val="32"/>
        </w:rPr>
        <w:t>1.</w:t>
      </w:r>
      <w:r>
        <w:rPr>
          <w:rFonts w:ascii="仿宋_GB2312" w:eastAsia="仿宋_GB2312" w:hAnsi="仿宋_GB2312" w:cs="仿宋_GB2312" w:hint="eastAsia"/>
          <w:sz w:val="32"/>
          <w:szCs w:val="32"/>
        </w:rPr>
        <w:t>以全县机关、企事业单位党委或</w:t>
      </w:r>
      <w:r>
        <w:rPr>
          <w:rFonts w:ascii="仿宋_GB2312" w:eastAsia="仿宋_GB2312" w:cs="仿宋" w:hint="eastAsia"/>
          <w:kern w:val="0"/>
          <w:sz w:val="32"/>
          <w:szCs w:val="32"/>
          <w:lang w:val="zh-CN"/>
        </w:rPr>
        <w:t>工会联合会（产业工会）</w:t>
      </w:r>
      <w:r>
        <w:rPr>
          <w:rFonts w:ascii="仿宋_GB2312" w:eastAsia="仿宋_GB2312" w:hAnsi="仿宋_GB2312" w:cs="仿宋_GB2312" w:hint="eastAsia"/>
          <w:sz w:val="32"/>
          <w:szCs w:val="32"/>
        </w:rPr>
        <w:t>为单位报名参赛</w:t>
      </w:r>
      <w:r>
        <w:rPr>
          <w:rFonts w:ascii="仿宋_GB2312" w:eastAsia="仿宋_GB2312" w:cs="仿宋" w:hint="eastAsia"/>
          <w:kern w:val="0"/>
          <w:sz w:val="32"/>
          <w:szCs w:val="32"/>
          <w:lang w:val="zh-CN"/>
        </w:rPr>
        <w:t>。参赛人员必须是参赛单位的干部、职工或工会会员，不得外请</w:t>
      </w:r>
      <w:r>
        <w:rPr>
          <w:rFonts w:ascii="仿宋_GB2312" w:eastAsia="仿宋_GB2312" w:hAnsi="仿宋_GB2312" w:cs="仿宋_GB2312" w:hint="eastAsia"/>
          <w:sz w:val="32"/>
          <w:szCs w:val="32"/>
        </w:rPr>
        <w:t>（或顶替），经发现查实，取消参赛单位所有人员参赛资格。</w:t>
      </w:r>
    </w:p>
    <w:p w:rsidR="00B34603" w:rsidRDefault="00983EC0" w:rsidP="0033020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参加者必须是身体健康，适合参加围棋比赛。有心血管系统、呼吸系统疾病和医嘱不宜参加比赛的，不能参加此次比赛，比赛期间发生意外伤害或事故一切责任由参赛单位及参赛者自行负责。报名后，即视同认可本条款。</w:t>
      </w:r>
    </w:p>
    <w:p w:rsidR="00B34603" w:rsidRDefault="00983EC0" w:rsidP="0033020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3.运动员自备口罩，到赛场必须主动出示健康码，接受工作人员测体温，如有异常，不得参赛。</w:t>
      </w:r>
    </w:p>
    <w:p w:rsidR="00B34603" w:rsidRDefault="00983EC0" w:rsidP="0033020B">
      <w:pPr>
        <w:numPr>
          <w:ilvl w:val="0"/>
          <w:numId w:val="1"/>
        </w:numPr>
        <w:spacing w:line="480" w:lineRule="exact"/>
        <w:ind w:firstLine="640"/>
        <w:rPr>
          <w:rStyle w:val="NormalCharacter"/>
          <w:rFonts w:ascii="黑体" w:eastAsia="黑体" w:hAnsi="黑体" w:cs="黑体"/>
          <w:bCs/>
          <w:sz w:val="32"/>
          <w:szCs w:val="32"/>
        </w:rPr>
      </w:pPr>
      <w:r>
        <w:rPr>
          <w:rFonts w:ascii="黑体" w:eastAsia="黑体" w:hAnsi="仿宋" w:cs="Arial" w:hint="eastAsia"/>
          <w:bCs/>
          <w:sz w:val="32"/>
          <w:szCs w:val="32"/>
          <w:shd w:val="clear" w:color="auto" w:fill="FFFFFF"/>
        </w:rPr>
        <w:t>报名办法</w:t>
      </w:r>
    </w:p>
    <w:p w:rsidR="00B34603" w:rsidRDefault="00983EC0" w:rsidP="0033020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1.领队1名可兼队员，参赛人员不超过10名。</w:t>
      </w:r>
    </w:p>
    <w:p w:rsidR="00B34603" w:rsidRDefault="00983EC0" w:rsidP="0033020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2.报名截止时间：2021年4月23日下午17:30，逾期不接受报名。</w:t>
      </w:r>
    </w:p>
    <w:p w:rsidR="00B34603" w:rsidRDefault="00983EC0" w:rsidP="0033020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3.报名表盖</w:t>
      </w:r>
      <w:r>
        <w:rPr>
          <w:rFonts w:ascii="仿宋_GB2312" w:eastAsia="仿宋_GB2312" w:hAnsi="仿宋_GB2312" w:cs="仿宋_GB2312" w:hint="eastAsia"/>
          <w:sz w:val="32"/>
          <w:szCs w:val="32"/>
          <w:lang w:val="zh-CN"/>
        </w:rPr>
        <w:t>党委或工会联合会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产业工会</w:t>
      </w:r>
      <w:r>
        <w:rPr>
          <w:rFonts w:ascii="仿宋_GB2312" w:eastAsia="仿宋_GB2312" w:hAnsi="仿宋_GB2312" w:cs="仿宋_GB2312" w:hint="eastAsia"/>
          <w:sz w:val="32"/>
          <w:szCs w:val="32"/>
        </w:rPr>
        <w:t>）公章报</w:t>
      </w:r>
      <w:r>
        <w:rPr>
          <w:rFonts w:ascii="仿宋_GB2312" w:eastAsia="仿宋_GB2312" w:hAnsi="仿宋_GB2312" w:cs="仿宋_GB2312" w:hint="eastAsia"/>
          <w:sz w:val="32"/>
          <w:szCs w:val="32"/>
          <w:lang w:val="zh-CN"/>
        </w:rPr>
        <w:t>至县总工会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联系人</w:t>
      </w:r>
      <w:r>
        <w:rPr>
          <w:rFonts w:ascii="仿宋_GB2312" w:eastAsia="仿宋_GB2312" w:hAnsi="仿宋_GB2312" w:cs="仿宋_GB2312" w:hint="eastAsia"/>
          <w:sz w:val="32"/>
          <w:szCs w:val="32"/>
        </w:rPr>
        <w:t>:王振，</w:t>
      </w:r>
      <w:r>
        <w:rPr>
          <w:rFonts w:ascii="仿宋_GB2312" w:eastAsia="仿宋_GB2312" w:hAnsi="仿宋_GB2312" w:cs="仿宋_GB2312" w:hint="eastAsia"/>
          <w:sz w:val="32"/>
          <w:szCs w:val="32"/>
          <w:lang w:val="zh-CN"/>
        </w:rPr>
        <w:t>联系电话</w:t>
      </w:r>
      <w:r>
        <w:rPr>
          <w:rFonts w:ascii="仿宋_GB2312" w:eastAsia="仿宋_GB2312" w:hAnsi="仿宋_GB2312" w:cs="仿宋_GB2312" w:hint="eastAsia"/>
          <w:sz w:val="32"/>
          <w:szCs w:val="32"/>
        </w:rPr>
        <w:t>:3842023，传真：3849821，</w:t>
      </w:r>
      <w:r>
        <w:rPr>
          <w:rFonts w:ascii="仿宋_GB2312" w:eastAsia="仿宋_GB2312" w:hAnsi="仿宋_GB2312" w:cs="仿宋_GB2312" w:hint="eastAsia"/>
          <w:sz w:val="32"/>
          <w:szCs w:val="32"/>
          <w:lang w:val="zh-CN"/>
        </w:rPr>
        <w:t>邮</w:t>
      </w:r>
      <w:r>
        <w:rPr>
          <w:rFonts w:ascii="仿宋_GB2312" w:eastAsia="仿宋_GB2312" w:hAnsi="仿宋_GB2312" w:cs="仿宋_GB2312" w:hint="eastAsia"/>
          <w:sz w:val="32"/>
          <w:szCs w:val="32"/>
          <w:lang w:val="zh-CN"/>
        </w:rPr>
        <w:lastRenderedPageBreak/>
        <w:t>箱</w:t>
      </w:r>
      <w:r>
        <w:rPr>
          <w:rFonts w:ascii="仿宋_GB2312" w:eastAsia="仿宋_GB2312" w:hAnsi="仿宋_GB2312" w:cs="仿宋_GB2312" w:hint="eastAsia"/>
          <w:sz w:val="32"/>
          <w:szCs w:val="32"/>
        </w:rPr>
        <w:t>:shgh3842023@163.com（请务必将报名表电子版发至邮箱，纸质版可先传真后必须提供原件，报名截止时间内未提供原件视为放弃)。</w:t>
      </w:r>
    </w:p>
    <w:p w:rsidR="00B34603" w:rsidRDefault="00983EC0" w:rsidP="0033020B">
      <w:pPr>
        <w:spacing w:line="48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六、奖励办法</w:t>
      </w:r>
    </w:p>
    <w:p w:rsidR="00B34603" w:rsidRDefault="00983EC0" w:rsidP="0033020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根据《福建省基层工会经费收支管理实施办法》设奖。</w:t>
      </w:r>
    </w:p>
    <w:p w:rsidR="00B34603" w:rsidRDefault="00983EC0" w:rsidP="0033020B">
      <w:pPr>
        <w:spacing w:line="480" w:lineRule="exact"/>
        <w:ind w:left="630"/>
        <w:rPr>
          <w:rFonts w:ascii="黑体" w:eastAsia="黑体" w:hAnsi="黑体"/>
          <w:bCs/>
          <w:sz w:val="32"/>
          <w:szCs w:val="32"/>
          <w:shd w:val="clear" w:color="auto" w:fill="FFFFFF"/>
        </w:rPr>
      </w:pPr>
      <w:r>
        <w:rPr>
          <w:rFonts w:ascii="黑体" w:eastAsia="黑体" w:hAnsi="黑体" w:hint="eastAsia"/>
          <w:bCs/>
          <w:sz w:val="32"/>
          <w:szCs w:val="32"/>
          <w:shd w:val="clear" w:color="auto" w:fill="FFFFFF"/>
        </w:rPr>
        <w:t>七、其他事项</w:t>
      </w:r>
    </w:p>
    <w:p w:rsidR="00B34603" w:rsidRDefault="00983EC0" w:rsidP="0033020B">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本次比赛由县</w:t>
      </w:r>
      <w:r w:rsidR="001A4D81">
        <w:rPr>
          <w:rFonts w:ascii="仿宋_GB2312" w:eastAsia="仿宋_GB2312" w:hAnsi="仿宋_GB2312" w:cs="仿宋_GB2312" w:hint="eastAsia"/>
          <w:sz w:val="32"/>
          <w:szCs w:val="32"/>
        </w:rPr>
        <w:t>围</w:t>
      </w:r>
      <w:r>
        <w:rPr>
          <w:rFonts w:ascii="仿宋_GB2312" w:eastAsia="仿宋_GB2312" w:hAnsi="仿宋_GB2312" w:cs="仿宋_GB2312" w:hint="eastAsia"/>
          <w:sz w:val="32"/>
          <w:szCs w:val="32"/>
        </w:rPr>
        <w:t>棋协会具体负责组织，活动规则、章程由县</w:t>
      </w:r>
      <w:r w:rsidR="001A4D81">
        <w:rPr>
          <w:rFonts w:ascii="仿宋_GB2312" w:eastAsia="仿宋_GB2312" w:hAnsi="仿宋_GB2312" w:cs="仿宋_GB2312" w:hint="eastAsia"/>
          <w:sz w:val="32"/>
          <w:szCs w:val="32"/>
        </w:rPr>
        <w:t>围</w:t>
      </w:r>
      <w:r>
        <w:rPr>
          <w:rFonts w:ascii="仿宋_GB2312" w:eastAsia="仿宋_GB2312" w:hAnsi="仿宋_GB2312" w:cs="仿宋_GB2312" w:hint="eastAsia"/>
          <w:sz w:val="32"/>
          <w:szCs w:val="32"/>
        </w:rPr>
        <w:t>棋协会依照相关规定制定。各运动员交通、食宿等费用一律自理。</w:t>
      </w:r>
    </w:p>
    <w:p w:rsidR="00B34603" w:rsidRDefault="00983EC0" w:rsidP="0033020B">
      <w:pPr>
        <w:spacing w:line="480" w:lineRule="exact"/>
        <w:ind w:firstLineChars="200" w:firstLine="640"/>
        <w:rPr>
          <w:rFonts w:ascii="黑体" w:eastAsia="黑体" w:hAnsi="黑体" w:cs="黑体"/>
          <w:bCs/>
          <w:sz w:val="32"/>
          <w:szCs w:val="32"/>
        </w:rPr>
      </w:pPr>
      <w:r>
        <w:rPr>
          <w:rFonts w:ascii="黑体" w:eastAsia="黑体" w:hAnsi="黑体" w:cs="黑体" w:hint="eastAsia"/>
          <w:bCs/>
          <w:sz w:val="32"/>
          <w:szCs w:val="32"/>
        </w:rPr>
        <w:t>八、未尽事宜，另行通知。</w:t>
      </w:r>
    </w:p>
    <w:p w:rsidR="00B34603" w:rsidRDefault="00B34603" w:rsidP="0033020B">
      <w:pPr>
        <w:spacing w:line="480" w:lineRule="exact"/>
        <w:ind w:firstLineChars="200" w:firstLine="640"/>
        <w:rPr>
          <w:rFonts w:ascii="仿宋_GB2312" w:eastAsia="仿宋_GB2312" w:hAnsi="仿宋_GB2312" w:cs="仿宋_GB2312"/>
          <w:bCs/>
          <w:kern w:val="0"/>
          <w:sz w:val="32"/>
          <w:szCs w:val="32"/>
          <w:lang w:val="zh-CN"/>
        </w:rPr>
      </w:pPr>
    </w:p>
    <w:p w:rsidR="00B34603" w:rsidRDefault="00983EC0" w:rsidP="0033020B">
      <w:pPr>
        <w:spacing w:line="480" w:lineRule="exact"/>
        <w:ind w:leftChars="304" w:left="1918" w:hangingChars="400" w:hanging="128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lang w:val="zh-CN"/>
        </w:rPr>
        <w:t>附件</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sz w:val="32"/>
          <w:szCs w:val="32"/>
        </w:rPr>
        <w:t>“迎百年华诞·展职工风采”</w:t>
      </w:r>
      <w:r>
        <w:rPr>
          <w:rStyle w:val="NormalCharacter"/>
          <w:rFonts w:ascii="仿宋_GB2312" w:eastAsia="仿宋_GB2312" w:hAnsi="仿宋_GB2312" w:cs="仿宋_GB2312" w:hint="eastAsia"/>
          <w:sz w:val="32"/>
          <w:szCs w:val="32"/>
        </w:rPr>
        <w:t>全县干部职工围棋比赛</w:t>
      </w:r>
      <w:r>
        <w:rPr>
          <w:rFonts w:ascii="仿宋_GB2312" w:eastAsia="仿宋_GB2312" w:hAnsi="仿宋_GB2312" w:cs="仿宋_GB2312" w:hint="eastAsia"/>
          <w:bCs/>
          <w:kern w:val="0"/>
          <w:sz w:val="32"/>
          <w:szCs w:val="32"/>
        </w:rPr>
        <w:t>赛程安排</w:t>
      </w:r>
    </w:p>
    <w:p w:rsidR="00B34603" w:rsidRDefault="00983EC0" w:rsidP="0033020B">
      <w:pPr>
        <w:spacing w:line="480" w:lineRule="exact"/>
        <w:ind w:leftChars="760" w:left="1916" w:hangingChars="100" w:hanging="320"/>
        <w:rPr>
          <w:rFonts w:ascii="仿宋_GB2312" w:eastAsia="仿宋_GB2312" w:hAnsi="仿宋_GB2312" w:cs="仿宋_GB2312"/>
          <w:bCs/>
          <w:kern w:val="0"/>
          <w:sz w:val="32"/>
          <w:szCs w:val="32"/>
          <w:lang w:val="zh-CN"/>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sz w:val="32"/>
          <w:szCs w:val="32"/>
        </w:rPr>
        <w:t>“迎百年华诞·展职工风采”</w:t>
      </w:r>
      <w:r>
        <w:rPr>
          <w:rStyle w:val="NormalCharacter"/>
          <w:rFonts w:ascii="仿宋_GB2312" w:eastAsia="仿宋_GB2312" w:hAnsi="仿宋_GB2312" w:cs="仿宋_GB2312" w:hint="eastAsia"/>
          <w:sz w:val="32"/>
          <w:szCs w:val="32"/>
        </w:rPr>
        <w:t>全县干部职工围棋</w:t>
      </w:r>
      <w:r>
        <w:rPr>
          <w:rFonts w:ascii="仿宋_GB2312" w:eastAsia="仿宋_GB2312" w:hAnsi="仿宋_GB2312" w:cs="仿宋_GB2312" w:hint="eastAsia"/>
          <w:bCs/>
          <w:kern w:val="0"/>
          <w:sz w:val="32"/>
          <w:szCs w:val="32"/>
        </w:rPr>
        <w:t>比赛</w:t>
      </w:r>
      <w:r>
        <w:rPr>
          <w:rFonts w:ascii="仿宋_GB2312" w:eastAsia="仿宋_GB2312" w:hAnsi="仿宋_GB2312" w:cs="仿宋_GB2312" w:hint="eastAsia"/>
          <w:bCs/>
          <w:kern w:val="0"/>
          <w:sz w:val="32"/>
          <w:szCs w:val="32"/>
          <w:lang w:val="zh-CN"/>
        </w:rPr>
        <w:t>报名表</w:t>
      </w:r>
    </w:p>
    <w:p w:rsidR="00B34603" w:rsidRDefault="00B34603">
      <w:pPr>
        <w:spacing w:line="560" w:lineRule="exact"/>
        <w:ind w:firstLineChars="200" w:firstLine="640"/>
        <w:rPr>
          <w:rStyle w:val="NormalCharacter"/>
          <w:rFonts w:ascii="宋体" w:hAnsi="宋体"/>
          <w:sz w:val="32"/>
          <w:szCs w:val="32"/>
        </w:rPr>
      </w:pPr>
    </w:p>
    <w:p w:rsidR="0033020B" w:rsidRDefault="0033020B">
      <w:pPr>
        <w:ind w:firstLineChars="100" w:firstLine="320"/>
        <w:rPr>
          <w:rFonts w:ascii="仿宋_GB2312" w:eastAsia="仿宋_GB2312" w:hAnsi="仿宋_GB2312" w:cs="仿宋_GB2312"/>
          <w:sz w:val="32"/>
          <w:szCs w:val="32"/>
        </w:rPr>
      </w:pPr>
    </w:p>
    <w:p w:rsidR="00B34603" w:rsidRDefault="00983EC0">
      <w:pPr>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上杭县总工会   </w:t>
      </w:r>
      <w:r w:rsidR="001A4D8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00434AD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中共上杭县委县直机关工作委员会</w:t>
      </w:r>
    </w:p>
    <w:p w:rsidR="00B34603" w:rsidRDefault="00B34603">
      <w:pPr>
        <w:rPr>
          <w:rFonts w:ascii="仿宋_GB2312" w:eastAsia="仿宋_GB2312" w:hAnsi="仿宋_GB2312" w:cs="仿宋_GB2312"/>
          <w:sz w:val="32"/>
          <w:szCs w:val="32"/>
        </w:rPr>
      </w:pPr>
    </w:p>
    <w:p w:rsidR="0033020B" w:rsidRDefault="0033020B">
      <w:pPr>
        <w:rPr>
          <w:rFonts w:ascii="仿宋_GB2312" w:eastAsia="仿宋_GB2312" w:hAnsi="仿宋_GB2312" w:cs="仿宋_GB2312"/>
          <w:sz w:val="32"/>
          <w:szCs w:val="32"/>
        </w:rPr>
      </w:pPr>
    </w:p>
    <w:p w:rsidR="00B34603" w:rsidRDefault="00B34603">
      <w:pPr>
        <w:rPr>
          <w:rFonts w:ascii="仿宋_GB2312" w:eastAsia="仿宋_GB2312" w:hAnsi="仿宋_GB2312" w:cs="仿宋_GB2312"/>
          <w:sz w:val="32"/>
          <w:szCs w:val="32"/>
        </w:rPr>
      </w:pPr>
    </w:p>
    <w:p w:rsidR="00B34603" w:rsidRDefault="00983EC0">
      <w:pPr>
        <w:rPr>
          <w:rFonts w:ascii="仿宋_GB2312" w:eastAsia="仿宋_GB2312" w:hAnsi="仿宋_GB2312" w:cs="仿宋_GB2312"/>
          <w:sz w:val="32"/>
          <w:szCs w:val="32"/>
        </w:rPr>
      </w:pPr>
      <w:r>
        <w:rPr>
          <w:rFonts w:ascii="仿宋_GB2312" w:eastAsia="仿宋_GB2312" w:hAnsi="仿宋_GB2312" w:cs="仿宋_GB2312" w:hint="eastAsia"/>
          <w:sz w:val="32"/>
          <w:szCs w:val="32"/>
        </w:rPr>
        <w:t>中共上杭县委精神文明建设办公室</w:t>
      </w:r>
      <w:r w:rsidR="001A4D81">
        <w:rPr>
          <w:rFonts w:ascii="仿宋_GB2312" w:eastAsia="仿宋_GB2312" w:hAnsi="仿宋_GB2312" w:cs="仿宋_GB2312" w:hint="eastAsia"/>
          <w:sz w:val="32"/>
          <w:szCs w:val="32"/>
        </w:rPr>
        <w:t xml:space="preserve"> </w:t>
      </w:r>
      <w:r w:rsidR="00434AD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上杭县文化体育和旅游局</w:t>
      </w:r>
    </w:p>
    <w:p w:rsidR="00B34603" w:rsidRDefault="00B34603">
      <w:pPr>
        <w:rPr>
          <w:rFonts w:ascii="仿宋_GB2312" w:eastAsia="仿宋_GB2312" w:hAnsi="仿宋" w:cs="仿宋"/>
          <w:sz w:val="32"/>
          <w:szCs w:val="32"/>
        </w:rPr>
      </w:pPr>
    </w:p>
    <w:p w:rsidR="00B34603" w:rsidRDefault="00983EC0" w:rsidP="0033020B">
      <w:pPr>
        <w:ind w:firstLineChars="1750" w:firstLine="5600"/>
        <w:jc w:val="left"/>
        <w:rPr>
          <w:rFonts w:ascii="仿宋_GB2312" w:eastAsia="仿宋_GB2312" w:hAnsi="仿宋" w:cs="仿宋"/>
          <w:sz w:val="32"/>
          <w:szCs w:val="32"/>
        </w:rPr>
      </w:pPr>
      <w:r>
        <w:rPr>
          <w:rFonts w:ascii="仿宋_GB2312" w:eastAsia="仿宋_GB2312" w:hAnsi="仿宋" w:cs="仿宋" w:hint="eastAsia"/>
          <w:sz w:val="32"/>
          <w:szCs w:val="32"/>
        </w:rPr>
        <w:t xml:space="preserve"> 2021年4月15</w:t>
      </w:r>
      <w:bookmarkStart w:id="0" w:name="_GoBack"/>
      <w:bookmarkEnd w:id="0"/>
      <w:r>
        <w:rPr>
          <w:rFonts w:ascii="仿宋_GB2312" w:eastAsia="仿宋_GB2312" w:hAnsi="仿宋" w:cs="仿宋" w:hint="eastAsia"/>
          <w:sz w:val="32"/>
          <w:szCs w:val="32"/>
        </w:rPr>
        <w:t>日</w:t>
      </w:r>
    </w:p>
    <w:p w:rsidR="00B34603" w:rsidRDefault="00983EC0">
      <w:pPr>
        <w:rPr>
          <w:rFonts w:ascii="仿宋_GB2312" w:eastAsia="仿宋_GB2312" w:hAnsi="仿宋" w:cs="仿宋"/>
          <w:sz w:val="32"/>
          <w:szCs w:val="32"/>
        </w:rPr>
      </w:pPr>
      <w:r>
        <w:rPr>
          <w:rFonts w:ascii="仿宋_GB2312" w:eastAsia="仿宋_GB2312" w:hAnsi="仿宋" w:cs="仿宋" w:hint="eastAsia"/>
          <w:sz w:val="32"/>
          <w:szCs w:val="32"/>
        </w:rPr>
        <w:lastRenderedPageBreak/>
        <w:t>附件1：</w:t>
      </w:r>
    </w:p>
    <w:p w:rsidR="00B34603" w:rsidRDefault="00B34603">
      <w:pPr>
        <w:spacing w:line="520" w:lineRule="exact"/>
        <w:jc w:val="center"/>
        <w:rPr>
          <w:rFonts w:ascii="方正小标宋简体" w:eastAsia="方正小标宋简体" w:hAnsi="方正小标宋简体" w:cs="方正小标宋简体"/>
          <w:bCs/>
          <w:kern w:val="0"/>
          <w:sz w:val="44"/>
          <w:szCs w:val="44"/>
        </w:rPr>
      </w:pPr>
    </w:p>
    <w:p w:rsidR="00B34603" w:rsidRDefault="00983EC0">
      <w:pPr>
        <w:spacing w:line="560" w:lineRule="exact"/>
        <w:jc w:val="center"/>
        <w:rPr>
          <w:rFonts w:ascii="方正小标宋简体" w:eastAsia="方正小标宋简体" w:hAnsi="宋体"/>
          <w:w w:val="95"/>
          <w:sz w:val="44"/>
          <w:szCs w:val="44"/>
        </w:rPr>
      </w:pPr>
      <w:r>
        <w:rPr>
          <w:rFonts w:ascii="方正小标宋简体" w:eastAsia="方正小标宋简体" w:hAnsi="宋体" w:hint="eastAsia"/>
          <w:w w:val="95"/>
          <w:sz w:val="44"/>
          <w:szCs w:val="44"/>
        </w:rPr>
        <w:t>“迎百年华诞·展职工风采”</w:t>
      </w:r>
    </w:p>
    <w:p w:rsidR="00B34603" w:rsidRDefault="00983EC0">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宋体" w:hint="eastAsia"/>
          <w:w w:val="95"/>
          <w:sz w:val="44"/>
          <w:szCs w:val="44"/>
        </w:rPr>
        <w:t>全县干部职工围棋比赛</w:t>
      </w:r>
      <w:r>
        <w:rPr>
          <w:rFonts w:ascii="方正小标宋简体" w:eastAsia="方正小标宋简体" w:hAnsi="方正小标宋简体" w:cs="方正小标宋简体" w:hint="eastAsia"/>
          <w:bCs/>
          <w:kern w:val="0"/>
          <w:sz w:val="44"/>
          <w:szCs w:val="44"/>
        </w:rPr>
        <w:t>赛程安排</w:t>
      </w:r>
    </w:p>
    <w:p w:rsidR="00B34603" w:rsidRDefault="00B34603">
      <w:pPr>
        <w:spacing w:line="520" w:lineRule="exact"/>
        <w:rPr>
          <w:rFonts w:ascii="仿宋_GB2312" w:eastAsia="仿宋_GB2312" w:hAnsi="仿宋"/>
          <w:sz w:val="36"/>
          <w:szCs w:val="36"/>
        </w:rPr>
      </w:pPr>
    </w:p>
    <w:p w:rsidR="00B34603" w:rsidRDefault="00983EC0">
      <w:pPr>
        <w:adjustRightInd w:val="0"/>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2021年4月29日</w:t>
      </w:r>
    </w:p>
    <w:p w:rsidR="00B34603" w:rsidRDefault="00983EC0">
      <w:pPr>
        <w:adjustRightInd w:val="0"/>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8:00-8:50 报到并举办开幕式</w:t>
      </w:r>
    </w:p>
    <w:p w:rsidR="00B34603" w:rsidRDefault="00983EC0">
      <w:pPr>
        <w:spacing w:line="540" w:lineRule="exact"/>
        <w:ind w:firstLineChars="200" w:firstLine="640"/>
        <w:textAlignment w:val="baseline"/>
        <w:rPr>
          <w:rStyle w:val="NormalCharacter"/>
          <w:rFonts w:ascii="宋体" w:hAnsi="宋体"/>
          <w:sz w:val="32"/>
          <w:szCs w:val="32"/>
        </w:rPr>
      </w:pPr>
      <w:r>
        <w:rPr>
          <w:rFonts w:ascii="仿宋_GB2312" w:eastAsia="仿宋_GB2312" w:hAnsi="仿宋" w:hint="eastAsia"/>
          <w:sz w:val="32"/>
          <w:szCs w:val="32"/>
        </w:rPr>
        <w:t>9:00-10:30 第一轮比赛</w:t>
      </w:r>
    </w:p>
    <w:p w:rsidR="00B34603" w:rsidRDefault="00983EC0">
      <w:pPr>
        <w:spacing w:line="540" w:lineRule="exact"/>
        <w:ind w:firstLineChars="200" w:firstLine="640"/>
        <w:textAlignment w:val="baseline"/>
        <w:rPr>
          <w:rStyle w:val="NormalCharacter"/>
          <w:rFonts w:ascii="宋体" w:hAnsi="宋体"/>
          <w:sz w:val="32"/>
          <w:szCs w:val="32"/>
        </w:rPr>
      </w:pPr>
      <w:r>
        <w:rPr>
          <w:rFonts w:ascii="仿宋_GB2312" w:eastAsia="仿宋_GB2312" w:hAnsi="仿宋" w:hint="eastAsia"/>
          <w:sz w:val="32"/>
          <w:szCs w:val="32"/>
        </w:rPr>
        <w:t>10:30-12:00第二轮比赛</w:t>
      </w:r>
    </w:p>
    <w:p w:rsidR="00B34603" w:rsidRDefault="00983EC0">
      <w:pPr>
        <w:spacing w:line="54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14：30-16:00 第三轮比赛</w:t>
      </w:r>
    </w:p>
    <w:p w:rsidR="00B34603" w:rsidRDefault="00983EC0">
      <w:pPr>
        <w:spacing w:line="540" w:lineRule="exact"/>
        <w:ind w:firstLineChars="200" w:firstLine="640"/>
        <w:textAlignment w:val="baseline"/>
        <w:rPr>
          <w:rStyle w:val="NormalCharacter"/>
          <w:rFonts w:ascii="宋体" w:hAnsi="宋体"/>
          <w:sz w:val="32"/>
          <w:szCs w:val="32"/>
        </w:rPr>
      </w:pPr>
      <w:r>
        <w:rPr>
          <w:rFonts w:ascii="仿宋_GB2312" w:eastAsia="仿宋_GB2312" w:hAnsi="仿宋" w:hint="eastAsia"/>
          <w:sz w:val="32"/>
          <w:szCs w:val="32"/>
        </w:rPr>
        <w:t>16：00-17:30第四轮比赛</w:t>
      </w:r>
    </w:p>
    <w:p w:rsidR="00B34603" w:rsidRDefault="00983EC0">
      <w:pPr>
        <w:adjustRightInd w:val="0"/>
        <w:snapToGrid w:val="0"/>
        <w:spacing w:line="52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2021年4月30日</w:t>
      </w:r>
    </w:p>
    <w:p w:rsidR="00B34603" w:rsidRDefault="00983EC0">
      <w:pPr>
        <w:spacing w:line="54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8:30-10:00 第五轮比赛</w:t>
      </w:r>
    </w:p>
    <w:p w:rsidR="00B34603" w:rsidRDefault="00983EC0">
      <w:pPr>
        <w:spacing w:line="540" w:lineRule="exact"/>
        <w:ind w:firstLineChars="200" w:firstLine="640"/>
        <w:textAlignment w:val="baseline"/>
        <w:rPr>
          <w:rFonts w:ascii="仿宋_GB2312" w:eastAsia="仿宋_GB2312" w:hAnsi="仿宋"/>
          <w:sz w:val="32"/>
          <w:szCs w:val="32"/>
        </w:rPr>
      </w:pPr>
      <w:r>
        <w:rPr>
          <w:rFonts w:ascii="仿宋_GB2312" w:eastAsia="仿宋_GB2312" w:hAnsi="仿宋" w:hint="eastAsia"/>
          <w:sz w:val="32"/>
          <w:szCs w:val="32"/>
        </w:rPr>
        <w:t>11:00 颁奖及闭幕式</w:t>
      </w:r>
    </w:p>
    <w:p w:rsidR="00B34603" w:rsidRDefault="00983EC0">
      <w:pPr>
        <w:spacing w:line="540" w:lineRule="exact"/>
        <w:ind w:firstLineChars="200" w:firstLine="640"/>
        <w:textAlignment w:val="baseline"/>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（日程根据赛程情况可能适当调整）</w:t>
      </w:r>
    </w:p>
    <w:p w:rsidR="00B34603" w:rsidRDefault="00B34603"/>
    <w:sectPr w:rsidR="00B34603" w:rsidSect="0033020B">
      <w:footerReference w:type="even" r:id="rId8"/>
      <w:footerReference w:type="default" r:id="rId9"/>
      <w:pgSz w:w="11906" w:h="16838" w:code="9"/>
      <w:pgMar w:top="1928" w:right="1474" w:bottom="170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416" w:rsidRDefault="00F76416" w:rsidP="001A4D81">
      <w:r>
        <w:separator/>
      </w:r>
    </w:p>
  </w:endnote>
  <w:endnote w:type="continuationSeparator" w:id="1">
    <w:p w:rsidR="00F76416" w:rsidRDefault="00F76416" w:rsidP="001A4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7348"/>
      <w:docPartObj>
        <w:docPartGallery w:val="Page Numbers (Bottom of Page)"/>
        <w:docPartUnique/>
      </w:docPartObj>
    </w:sdtPr>
    <w:sdtEndPr>
      <w:rPr>
        <w:rFonts w:asciiTheme="minorEastAsia" w:eastAsiaTheme="minorEastAsia" w:hAnsiTheme="minorEastAsia"/>
        <w:sz w:val="28"/>
        <w:szCs w:val="28"/>
      </w:rPr>
    </w:sdtEndPr>
    <w:sdtContent>
      <w:p w:rsidR="0033020B" w:rsidRDefault="00151F28">
        <w:pPr>
          <w:pStyle w:val="a5"/>
        </w:pPr>
        <w:r w:rsidRPr="0033020B">
          <w:rPr>
            <w:rFonts w:asciiTheme="minorEastAsia" w:eastAsiaTheme="minorEastAsia" w:hAnsiTheme="minorEastAsia"/>
            <w:sz w:val="28"/>
            <w:szCs w:val="28"/>
          </w:rPr>
          <w:fldChar w:fldCharType="begin"/>
        </w:r>
        <w:r w:rsidR="0033020B" w:rsidRPr="0033020B">
          <w:rPr>
            <w:rFonts w:asciiTheme="minorEastAsia" w:eastAsiaTheme="minorEastAsia" w:hAnsiTheme="minorEastAsia"/>
            <w:sz w:val="28"/>
            <w:szCs w:val="28"/>
          </w:rPr>
          <w:instrText xml:space="preserve"> PAGE   \* MERGEFORMAT </w:instrText>
        </w:r>
        <w:r w:rsidRPr="0033020B">
          <w:rPr>
            <w:rFonts w:asciiTheme="minorEastAsia" w:eastAsiaTheme="minorEastAsia" w:hAnsiTheme="minorEastAsia"/>
            <w:sz w:val="28"/>
            <w:szCs w:val="28"/>
          </w:rPr>
          <w:fldChar w:fldCharType="separate"/>
        </w:r>
        <w:r w:rsidR="00151EFB" w:rsidRPr="00151EFB">
          <w:rPr>
            <w:rFonts w:asciiTheme="minorEastAsia" w:eastAsiaTheme="minorEastAsia" w:hAnsiTheme="minorEastAsia"/>
            <w:noProof/>
            <w:sz w:val="28"/>
            <w:szCs w:val="28"/>
            <w:lang w:val="zh-CN"/>
          </w:rPr>
          <w:t>-</w:t>
        </w:r>
        <w:r w:rsidR="00151EFB">
          <w:rPr>
            <w:rFonts w:asciiTheme="minorEastAsia" w:eastAsiaTheme="minorEastAsia" w:hAnsiTheme="minorEastAsia"/>
            <w:noProof/>
            <w:sz w:val="28"/>
            <w:szCs w:val="28"/>
          </w:rPr>
          <w:t xml:space="preserve"> 4 -</w:t>
        </w:r>
        <w:r w:rsidRPr="0033020B">
          <w:rPr>
            <w:rFonts w:asciiTheme="minorEastAsia" w:eastAsiaTheme="minorEastAsia" w:hAnsiTheme="minorEastAsia"/>
            <w:sz w:val="28"/>
            <w:szCs w:val="28"/>
          </w:rPr>
          <w:fldChar w:fldCharType="end"/>
        </w:r>
      </w:p>
    </w:sdtContent>
  </w:sdt>
  <w:p w:rsidR="0033020B" w:rsidRDefault="0033020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3647344"/>
      <w:docPartObj>
        <w:docPartGallery w:val="Page Numbers (Bottom of Page)"/>
        <w:docPartUnique/>
      </w:docPartObj>
    </w:sdtPr>
    <w:sdtContent>
      <w:p w:rsidR="001A4D81" w:rsidRPr="0033020B" w:rsidRDefault="00151F28">
        <w:pPr>
          <w:pStyle w:val="a5"/>
          <w:jc w:val="right"/>
          <w:rPr>
            <w:rFonts w:asciiTheme="minorEastAsia" w:eastAsiaTheme="minorEastAsia" w:hAnsiTheme="minorEastAsia"/>
            <w:sz w:val="28"/>
            <w:szCs w:val="28"/>
          </w:rPr>
        </w:pPr>
        <w:r w:rsidRPr="0033020B">
          <w:rPr>
            <w:rFonts w:asciiTheme="minorEastAsia" w:eastAsiaTheme="minorEastAsia" w:hAnsiTheme="minorEastAsia"/>
            <w:sz w:val="28"/>
            <w:szCs w:val="28"/>
          </w:rPr>
          <w:fldChar w:fldCharType="begin"/>
        </w:r>
        <w:r w:rsidR="001A4D81" w:rsidRPr="0033020B">
          <w:rPr>
            <w:rFonts w:asciiTheme="minorEastAsia" w:eastAsiaTheme="minorEastAsia" w:hAnsiTheme="minorEastAsia"/>
            <w:sz w:val="28"/>
            <w:szCs w:val="28"/>
          </w:rPr>
          <w:instrText xml:space="preserve"> PAGE   \* MERGEFORMAT </w:instrText>
        </w:r>
        <w:r w:rsidRPr="0033020B">
          <w:rPr>
            <w:rFonts w:asciiTheme="minorEastAsia" w:eastAsiaTheme="minorEastAsia" w:hAnsiTheme="minorEastAsia"/>
            <w:sz w:val="28"/>
            <w:szCs w:val="28"/>
          </w:rPr>
          <w:fldChar w:fldCharType="separate"/>
        </w:r>
        <w:r w:rsidR="00151EFB" w:rsidRPr="00151EFB">
          <w:rPr>
            <w:rFonts w:asciiTheme="minorEastAsia" w:eastAsiaTheme="minorEastAsia" w:hAnsiTheme="minorEastAsia"/>
            <w:noProof/>
            <w:sz w:val="28"/>
            <w:szCs w:val="28"/>
            <w:lang w:val="zh-CN"/>
          </w:rPr>
          <w:t>-</w:t>
        </w:r>
        <w:r w:rsidR="00151EFB">
          <w:rPr>
            <w:rFonts w:asciiTheme="minorEastAsia" w:eastAsiaTheme="minorEastAsia" w:hAnsiTheme="minorEastAsia"/>
            <w:noProof/>
            <w:sz w:val="28"/>
            <w:szCs w:val="28"/>
          </w:rPr>
          <w:t xml:space="preserve"> 3 -</w:t>
        </w:r>
        <w:r w:rsidRPr="0033020B">
          <w:rPr>
            <w:rFonts w:asciiTheme="minorEastAsia" w:eastAsiaTheme="minorEastAsia" w:hAnsiTheme="minorEastAsia"/>
            <w:sz w:val="28"/>
            <w:szCs w:val="28"/>
          </w:rPr>
          <w:fldChar w:fldCharType="end"/>
        </w:r>
      </w:p>
    </w:sdtContent>
  </w:sdt>
  <w:p w:rsidR="001A4D81" w:rsidRDefault="001A4D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416" w:rsidRDefault="00F76416" w:rsidP="001A4D81">
      <w:r>
        <w:separator/>
      </w:r>
    </w:p>
  </w:footnote>
  <w:footnote w:type="continuationSeparator" w:id="1">
    <w:p w:rsidR="00F76416" w:rsidRDefault="00F76416" w:rsidP="001A4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8419A0"/>
    <w:multiLevelType w:val="singleLevel"/>
    <w:tmpl w:val="B58419A0"/>
    <w:lvl w:ilvl="0">
      <w:start w:val="5"/>
      <w:numFmt w:val="chineseCounting"/>
      <w:suff w:val="nothing"/>
      <w:lvlText w:val="%1、"/>
      <w:lvlJc w:val="left"/>
      <w:pPr>
        <w:ind w:left="-1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D5830E5"/>
    <w:rsid w:val="00151EFB"/>
    <w:rsid w:val="00151F28"/>
    <w:rsid w:val="001A4D81"/>
    <w:rsid w:val="0033020B"/>
    <w:rsid w:val="00434AD1"/>
    <w:rsid w:val="00983EC0"/>
    <w:rsid w:val="00B34603"/>
    <w:rsid w:val="00F76416"/>
    <w:rsid w:val="032B1588"/>
    <w:rsid w:val="04D065C4"/>
    <w:rsid w:val="0A3A599C"/>
    <w:rsid w:val="11911713"/>
    <w:rsid w:val="23DB4C1E"/>
    <w:rsid w:val="25173383"/>
    <w:rsid w:val="29A03ADB"/>
    <w:rsid w:val="3E625627"/>
    <w:rsid w:val="3F153502"/>
    <w:rsid w:val="48506106"/>
    <w:rsid w:val="547A096D"/>
    <w:rsid w:val="5B5F5C83"/>
    <w:rsid w:val="616846F9"/>
    <w:rsid w:val="648F16AB"/>
    <w:rsid w:val="66915FA4"/>
    <w:rsid w:val="6CD174B0"/>
    <w:rsid w:val="6D173307"/>
    <w:rsid w:val="746A2759"/>
    <w:rsid w:val="753C3BDE"/>
    <w:rsid w:val="76A17F8D"/>
    <w:rsid w:val="77187AAF"/>
    <w:rsid w:val="7B611CA8"/>
    <w:rsid w:val="7D5830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60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34603"/>
    <w:pPr>
      <w:widowControl/>
      <w:spacing w:before="100" w:beforeAutospacing="1" w:after="100" w:afterAutospacing="1"/>
      <w:jc w:val="left"/>
    </w:pPr>
    <w:rPr>
      <w:rFonts w:ascii="宋体" w:hAnsi="宋体" w:cs="宋体"/>
      <w:kern w:val="0"/>
      <w:sz w:val="24"/>
      <w:szCs w:val="22"/>
    </w:rPr>
  </w:style>
  <w:style w:type="character" w:customStyle="1" w:styleId="NormalCharacter">
    <w:name w:val="NormalCharacter"/>
    <w:semiHidden/>
    <w:qFormat/>
    <w:rsid w:val="00B34603"/>
    <w:rPr>
      <w:rFonts w:ascii="Calibri" w:eastAsia="宋体" w:hAnsi="Calibri" w:cs="Times New Roman"/>
      <w:kern w:val="2"/>
      <w:sz w:val="21"/>
      <w:szCs w:val="24"/>
      <w:lang w:val="en-US" w:eastAsia="zh-CN" w:bidi="ar-SA"/>
    </w:rPr>
  </w:style>
  <w:style w:type="paragraph" w:styleId="a4">
    <w:name w:val="header"/>
    <w:basedOn w:val="a"/>
    <w:link w:val="Char"/>
    <w:rsid w:val="001A4D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A4D81"/>
    <w:rPr>
      <w:rFonts w:ascii="Calibri" w:eastAsia="宋体" w:hAnsi="Calibri" w:cs="Times New Roman"/>
      <w:kern w:val="2"/>
      <w:sz w:val="18"/>
      <w:szCs w:val="18"/>
    </w:rPr>
  </w:style>
  <w:style w:type="paragraph" w:styleId="a5">
    <w:name w:val="footer"/>
    <w:basedOn w:val="a"/>
    <w:link w:val="Char0"/>
    <w:uiPriority w:val="99"/>
    <w:rsid w:val="001A4D81"/>
    <w:pPr>
      <w:tabs>
        <w:tab w:val="center" w:pos="4153"/>
        <w:tab w:val="right" w:pos="8306"/>
      </w:tabs>
      <w:snapToGrid w:val="0"/>
      <w:jc w:val="left"/>
    </w:pPr>
    <w:rPr>
      <w:sz w:val="18"/>
      <w:szCs w:val="18"/>
    </w:rPr>
  </w:style>
  <w:style w:type="character" w:customStyle="1" w:styleId="Char0">
    <w:name w:val="页脚 Char"/>
    <w:basedOn w:val="a0"/>
    <w:link w:val="a5"/>
    <w:uiPriority w:val="99"/>
    <w:rsid w:val="001A4D81"/>
    <w:rPr>
      <w:rFonts w:ascii="Calibri" w:eastAsia="宋体" w:hAnsi="Calibri" w:cs="Times New Roman"/>
      <w:kern w:val="2"/>
      <w:sz w:val="18"/>
      <w:szCs w:val="18"/>
    </w:rPr>
  </w:style>
  <w:style w:type="paragraph" w:styleId="a6">
    <w:name w:val="Date"/>
    <w:basedOn w:val="a"/>
    <w:next w:val="a"/>
    <w:link w:val="Char1"/>
    <w:rsid w:val="0033020B"/>
    <w:pPr>
      <w:ind w:leftChars="2500" w:left="100"/>
    </w:pPr>
  </w:style>
  <w:style w:type="character" w:customStyle="1" w:styleId="Char1">
    <w:name w:val="日期 Char"/>
    <w:basedOn w:val="a0"/>
    <w:link w:val="a6"/>
    <w:rsid w:val="0033020B"/>
    <w:rPr>
      <w:rFonts w:ascii="Calibri" w:eastAsia="宋体" w:hAnsi="Calibri" w:cs="Times New Roman"/>
      <w:kern w:val="2"/>
      <w:sz w:val="21"/>
      <w:szCs w:val="24"/>
    </w:rPr>
  </w:style>
  <w:style w:type="paragraph" w:styleId="a7">
    <w:name w:val="List Paragraph"/>
    <w:basedOn w:val="a"/>
    <w:uiPriority w:val="99"/>
    <w:unhideWhenUsed/>
    <w:rsid w:val="0033020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Words>
  <Characters>1107</Characters>
  <Application>Microsoft Office Word</Application>
  <DocSecurity>0</DocSecurity>
  <Lines>9</Lines>
  <Paragraphs>2</Paragraphs>
  <ScaleCrop>false</ScaleCrop>
  <Company>Microsoft</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上杭工会</dc:creator>
  <cp:lastModifiedBy>微软用户</cp:lastModifiedBy>
  <cp:revision>2</cp:revision>
  <cp:lastPrinted>2021-04-13T00:52:00Z</cp:lastPrinted>
  <dcterms:created xsi:type="dcterms:W3CDTF">2021-04-16T01:07:00Z</dcterms:created>
  <dcterms:modified xsi:type="dcterms:W3CDTF">2021-04-16T01:07:00Z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7CF5D289C5E94F4AA094CCCD008F9924</vt:lpwstr>
  </property>
</Properties>
</file>